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C4456FC" w:rsidR="00C37734" w:rsidRPr="00C345DA" w:rsidRDefault="00836F73">
      <w:pPr>
        <w:spacing w:after="0" w:line="240" w:lineRule="auto"/>
        <w:ind w:left="-1134" w:right="-999"/>
        <w:jc w:val="center"/>
        <w:rPr>
          <w:rFonts w:ascii="Century Gothic" w:eastAsia="Century Gothic" w:hAnsi="Century Gothic" w:cs="Century Gothic"/>
          <w:b/>
          <w:color w:val="FF0066"/>
          <w:sz w:val="20"/>
          <w:szCs w:val="20"/>
          <w:lang w:val="en-US"/>
        </w:rPr>
      </w:pPr>
      <w:r>
        <w:rPr>
          <w:rFonts w:ascii="Century Gothic" w:eastAsia="Century Gothic" w:hAnsi="Century Gothic" w:cs="Century Gothic"/>
          <w:b/>
          <w:noProof/>
          <w:color w:val="FF0066"/>
          <w:sz w:val="20"/>
          <w:szCs w:val="20"/>
          <w:lang w:val="en-US"/>
        </w:rPr>
        <w:drawing>
          <wp:anchor distT="0" distB="0" distL="114300" distR="114300" simplePos="0" relativeHeight="251658240" behindDoc="1" locked="0" layoutInCell="1" allowOverlap="1" wp14:anchorId="54C9BE2A" wp14:editId="456CB2EB">
            <wp:simplePos x="0" y="0"/>
            <wp:positionH relativeFrom="page">
              <wp:align>center</wp:align>
            </wp:positionH>
            <wp:positionV relativeFrom="paragraph">
              <wp:posOffset>48895</wp:posOffset>
            </wp:positionV>
            <wp:extent cx="7467600" cy="995045"/>
            <wp:effectExtent l="0" t="0" r="0" b="0"/>
            <wp:wrapTight wrapText="bothSides">
              <wp:wrapPolygon edited="0">
                <wp:start x="0" y="0"/>
                <wp:lineTo x="0" y="21090"/>
                <wp:lineTo x="21545" y="21090"/>
                <wp:lineTo x="21545" y="0"/>
                <wp:lineTo x="0" y="0"/>
              </wp:wrapPolygon>
            </wp:wrapTight>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467600" cy="995045"/>
                    </a:xfrm>
                    <a:prstGeom prst="rect">
                      <a:avLst/>
                    </a:prstGeom>
                  </pic:spPr>
                </pic:pic>
              </a:graphicData>
            </a:graphic>
            <wp14:sizeRelH relativeFrom="margin">
              <wp14:pctWidth>0</wp14:pctWidth>
            </wp14:sizeRelH>
            <wp14:sizeRelV relativeFrom="margin">
              <wp14:pctHeight>0</wp14:pctHeight>
            </wp14:sizeRelV>
          </wp:anchor>
        </w:drawing>
      </w:r>
    </w:p>
    <w:p w14:paraId="5415D374" w14:textId="38C7DD8C" w:rsidR="00F14264" w:rsidRPr="00ED16F2" w:rsidRDefault="00F14264" w:rsidP="00F14264">
      <w:pPr>
        <w:spacing w:after="0" w:line="240" w:lineRule="auto"/>
        <w:ind w:left="-1134" w:right="-999"/>
        <w:jc w:val="right"/>
        <w:rPr>
          <w:rFonts w:ascii="Century Gothic" w:eastAsia="Century Gothic" w:hAnsi="Century Gothic" w:cs="Century Gothic"/>
          <w:bCs/>
          <w:sz w:val="20"/>
          <w:szCs w:val="20"/>
          <w:lang w:val="en-US"/>
        </w:rPr>
      </w:pPr>
      <w:r w:rsidRPr="00F14264">
        <w:rPr>
          <w:rFonts w:ascii="Century Gothic" w:eastAsia="Century Gothic" w:hAnsi="Century Gothic" w:cs="Century Gothic"/>
          <w:bCs/>
          <w:sz w:val="20"/>
          <w:szCs w:val="20"/>
        </w:rPr>
        <w:t>Δελτίο</w:t>
      </w:r>
      <w:r w:rsidRPr="00ED16F2">
        <w:rPr>
          <w:rFonts w:ascii="Century Gothic" w:eastAsia="Century Gothic" w:hAnsi="Century Gothic" w:cs="Century Gothic"/>
          <w:bCs/>
          <w:sz w:val="20"/>
          <w:szCs w:val="20"/>
          <w:lang w:val="en-US"/>
        </w:rPr>
        <w:t xml:space="preserve"> </w:t>
      </w:r>
      <w:r w:rsidRPr="00F14264">
        <w:rPr>
          <w:rFonts w:ascii="Century Gothic" w:eastAsia="Century Gothic" w:hAnsi="Century Gothic" w:cs="Century Gothic"/>
          <w:bCs/>
          <w:sz w:val="20"/>
          <w:szCs w:val="20"/>
        </w:rPr>
        <w:t>Τύπου</w:t>
      </w:r>
    </w:p>
    <w:p w14:paraId="61C9607E" w14:textId="3F1B7E12" w:rsidR="00F14264" w:rsidRPr="00F14264" w:rsidRDefault="00F33385" w:rsidP="00F14264">
      <w:pPr>
        <w:spacing w:after="0" w:line="240" w:lineRule="auto"/>
        <w:ind w:left="-1134" w:right="-999"/>
        <w:jc w:val="right"/>
        <w:rPr>
          <w:rFonts w:ascii="Century Gothic" w:eastAsia="Century Gothic" w:hAnsi="Century Gothic" w:cs="Century Gothic"/>
          <w:bCs/>
          <w:sz w:val="20"/>
          <w:szCs w:val="20"/>
          <w:lang w:val="en-US"/>
        </w:rPr>
      </w:pPr>
      <w:r w:rsidRPr="00F33385">
        <w:rPr>
          <w:rFonts w:ascii="Century Gothic" w:eastAsia="Century Gothic" w:hAnsi="Century Gothic" w:cs="Century Gothic"/>
          <w:bCs/>
          <w:sz w:val="20"/>
          <w:szCs w:val="20"/>
          <w:lang w:val="en-US"/>
        </w:rPr>
        <w:t>25/</w:t>
      </w:r>
      <w:r w:rsidR="00F14264" w:rsidRPr="00F33385">
        <w:rPr>
          <w:rFonts w:ascii="Century Gothic" w:eastAsia="Century Gothic" w:hAnsi="Century Gothic" w:cs="Century Gothic"/>
          <w:bCs/>
          <w:sz w:val="20"/>
          <w:szCs w:val="20"/>
          <w:lang w:val="en-US"/>
        </w:rPr>
        <w:t>7/2022</w:t>
      </w:r>
    </w:p>
    <w:p w14:paraId="799D6C1E" w14:textId="77777777" w:rsidR="00F14264" w:rsidRDefault="00F14264">
      <w:pPr>
        <w:spacing w:after="0" w:line="240" w:lineRule="auto"/>
        <w:ind w:left="-1134" w:right="-999"/>
        <w:jc w:val="center"/>
        <w:rPr>
          <w:rFonts w:ascii="Century Gothic" w:eastAsia="Century Gothic" w:hAnsi="Century Gothic" w:cs="Century Gothic"/>
          <w:b/>
          <w:color w:val="FF0066"/>
          <w:sz w:val="26"/>
          <w:szCs w:val="26"/>
          <w:lang w:val="en-US"/>
        </w:rPr>
      </w:pPr>
    </w:p>
    <w:p w14:paraId="00000003" w14:textId="230B0A78" w:rsidR="00C37734" w:rsidRPr="000E4655" w:rsidRDefault="000E4655">
      <w:pPr>
        <w:spacing w:after="0" w:line="240" w:lineRule="auto"/>
        <w:ind w:left="-1134" w:right="-999"/>
        <w:jc w:val="center"/>
        <w:rPr>
          <w:rFonts w:ascii="Century Gothic" w:eastAsia="Century Gothic" w:hAnsi="Century Gothic" w:cs="Century Gothic"/>
          <w:b/>
          <w:color w:val="FF0066"/>
          <w:sz w:val="26"/>
          <w:szCs w:val="26"/>
          <w:vertAlign w:val="superscript"/>
          <w:lang w:val="en-US"/>
        </w:rPr>
      </w:pPr>
      <w:r w:rsidRPr="000E4655">
        <w:rPr>
          <w:rFonts w:ascii="Century Gothic" w:eastAsia="Century Gothic" w:hAnsi="Century Gothic" w:cs="Century Gothic"/>
          <w:b/>
          <w:color w:val="FF0066"/>
          <w:sz w:val="26"/>
          <w:szCs w:val="26"/>
          <w:lang w:val="en-US"/>
        </w:rPr>
        <w:t>Greece Race for the Cure</w:t>
      </w:r>
      <w:r w:rsidRPr="000E4655">
        <w:rPr>
          <w:rFonts w:ascii="Century Gothic" w:eastAsia="Century Gothic" w:hAnsi="Century Gothic" w:cs="Century Gothic"/>
          <w:b/>
          <w:color w:val="FF0066"/>
          <w:sz w:val="26"/>
          <w:szCs w:val="26"/>
          <w:vertAlign w:val="superscript"/>
          <w:lang w:val="en-US"/>
        </w:rPr>
        <w:t xml:space="preserve">® </w:t>
      </w:r>
      <w:r w:rsidRPr="000E4655">
        <w:rPr>
          <w:rFonts w:ascii="Century Gothic" w:eastAsia="Century Gothic" w:hAnsi="Century Gothic" w:cs="Century Gothic"/>
          <w:b/>
          <w:color w:val="FF0066"/>
          <w:sz w:val="26"/>
          <w:szCs w:val="26"/>
          <w:lang w:val="en-US"/>
        </w:rPr>
        <w:t xml:space="preserve">2022: </w:t>
      </w:r>
      <w:r>
        <w:rPr>
          <w:rFonts w:ascii="Century Gothic" w:eastAsia="Century Gothic" w:hAnsi="Century Gothic" w:cs="Century Gothic"/>
          <w:b/>
          <w:color w:val="FF0066"/>
          <w:sz w:val="26"/>
          <w:szCs w:val="26"/>
        </w:rPr>
        <w:t>Οι</w:t>
      </w:r>
      <w:r w:rsidRPr="000E4655">
        <w:rPr>
          <w:rFonts w:ascii="Century Gothic" w:eastAsia="Century Gothic" w:hAnsi="Century Gothic" w:cs="Century Gothic"/>
          <w:b/>
          <w:color w:val="FF0066"/>
          <w:sz w:val="26"/>
          <w:szCs w:val="26"/>
          <w:lang w:val="en-US"/>
        </w:rPr>
        <w:t xml:space="preserve"> </w:t>
      </w:r>
      <w:r>
        <w:rPr>
          <w:rFonts w:ascii="Century Gothic" w:eastAsia="Century Gothic" w:hAnsi="Century Gothic" w:cs="Century Gothic"/>
          <w:b/>
          <w:color w:val="FF0066"/>
          <w:sz w:val="26"/>
          <w:szCs w:val="26"/>
        </w:rPr>
        <w:t>εγγραφές</w:t>
      </w:r>
      <w:r w:rsidRPr="000E4655">
        <w:rPr>
          <w:rFonts w:ascii="Century Gothic" w:eastAsia="Century Gothic" w:hAnsi="Century Gothic" w:cs="Century Gothic"/>
          <w:b/>
          <w:color w:val="FF0066"/>
          <w:sz w:val="26"/>
          <w:szCs w:val="26"/>
          <w:lang w:val="en-US"/>
        </w:rPr>
        <w:t xml:space="preserve"> </w:t>
      </w:r>
      <w:r>
        <w:rPr>
          <w:rFonts w:ascii="Century Gothic" w:eastAsia="Century Gothic" w:hAnsi="Century Gothic" w:cs="Century Gothic"/>
          <w:b/>
          <w:color w:val="FF0066"/>
          <w:sz w:val="26"/>
          <w:szCs w:val="26"/>
        </w:rPr>
        <w:t>άνοιξαν</w:t>
      </w:r>
    </w:p>
    <w:p w14:paraId="00000004" w14:textId="77777777" w:rsidR="00C37734" w:rsidRDefault="000E4655">
      <w:pPr>
        <w:spacing w:after="0" w:line="240" w:lineRule="auto"/>
        <w:ind w:left="-1134" w:right="-999"/>
        <w:jc w:val="center"/>
        <w:rPr>
          <w:rFonts w:ascii="Century Gothic" w:eastAsia="Century Gothic" w:hAnsi="Century Gothic" w:cs="Century Gothic"/>
          <w:color w:val="4472C4"/>
          <w:sz w:val="20"/>
          <w:szCs w:val="20"/>
        </w:rPr>
      </w:pPr>
      <w:r>
        <w:rPr>
          <w:rFonts w:ascii="Century Gothic" w:eastAsia="Century Gothic" w:hAnsi="Century Gothic" w:cs="Century Gothic"/>
          <w:color w:val="4472C4"/>
          <w:sz w:val="20"/>
          <w:szCs w:val="20"/>
        </w:rPr>
        <w:t xml:space="preserve">Την Κυριακή 2 Οκτωβρίου είμαστε και πάλι </w:t>
      </w:r>
      <w:r>
        <w:rPr>
          <w:rFonts w:ascii="Century Gothic" w:eastAsia="Century Gothic" w:hAnsi="Century Gothic" w:cs="Century Gothic"/>
          <w:b/>
          <w:color w:val="4472C4"/>
          <w:sz w:val="20"/>
          <w:szCs w:val="20"/>
        </w:rPr>
        <w:t>ΜΑΖΙ ΠΙΟ ΔΥΝΑΤΟΙ</w:t>
      </w:r>
      <w:r>
        <w:rPr>
          <w:rFonts w:ascii="Century Gothic" w:eastAsia="Century Gothic" w:hAnsi="Century Gothic" w:cs="Century Gothic"/>
          <w:color w:val="4472C4"/>
          <w:sz w:val="20"/>
          <w:szCs w:val="20"/>
        </w:rPr>
        <w:t xml:space="preserve"> από τον καρκίνο του μαστού.</w:t>
      </w:r>
    </w:p>
    <w:p w14:paraId="00000005" w14:textId="2EB91BD0" w:rsidR="00C37734" w:rsidRDefault="000E4655">
      <w:pPr>
        <w:spacing w:after="0" w:line="240" w:lineRule="auto"/>
        <w:ind w:left="-1134" w:right="-999"/>
        <w:jc w:val="center"/>
        <w:rPr>
          <w:rFonts w:ascii="Century Gothic" w:eastAsia="Century Gothic" w:hAnsi="Century Gothic" w:cs="Century Gothic"/>
          <w:b/>
          <w:color w:val="4472C4"/>
          <w:sz w:val="20"/>
          <w:szCs w:val="20"/>
        </w:rPr>
      </w:pPr>
      <w:r>
        <w:rPr>
          <w:rFonts w:ascii="Century Gothic" w:eastAsia="Century Gothic" w:hAnsi="Century Gothic" w:cs="Century Gothic"/>
          <w:b/>
          <w:color w:val="4472C4"/>
          <w:sz w:val="20"/>
          <w:szCs w:val="20"/>
        </w:rPr>
        <w:t>Για σένα, για μένα, για όλους και όλες μας!</w:t>
      </w:r>
    </w:p>
    <w:p w14:paraId="00000006" w14:textId="1A1B9DF6" w:rsidR="00C37734" w:rsidRDefault="00C37734">
      <w:pPr>
        <w:spacing w:after="0" w:line="240" w:lineRule="auto"/>
        <w:ind w:left="-1134" w:right="-1042"/>
        <w:jc w:val="both"/>
        <w:rPr>
          <w:rFonts w:ascii="Century Gothic" w:eastAsia="Century Gothic" w:hAnsi="Century Gothic" w:cs="Century Gothic"/>
          <w:sz w:val="20"/>
          <w:szCs w:val="20"/>
        </w:rPr>
      </w:pPr>
    </w:p>
    <w:p w14:paraId="3087B09F" w14:textId="77777777" w:rsidR="00F14264" w:rsidRDefault="00F14264">
      <w:pPr>
        <w:spacing w:after="0" w:line="240" w:lineRule="auto"/>
        <w:ind w:left="-1134" w:right="-1042"/>
        <w:jc w:val="both"/>
        <w:rPr>
          <w:rFonts w:ascii="Century Gothic" w:eastAsia="Century Gothic" w:hAnsi="Century Gothic" w:cs="Century Gothic"/>
          <w:sz w:val="20"/>
          <w:szCs w:val="20"/>
        </w:rPr>
      </w:pPr>
    </w:p>
    <w:p w14:paraId="00000007" w14:textId="77777777" w:rsidR="00C37734" w:rsidRPr="000E4655" w:rsidRDefault="000E4655">
      <w:pPr>
        <w:spacing w:after="0" w:line="240" w:lineRule="auto"/>
        <w:ind w:left="-1134" w:right="-999"/>
        <w:jc w:val="both"/>
        <w:rPr>
          <w:rFonts w:ascii="Century Gothic" w:eastAsia="Century Gothic" w:hAnsi="Century Gothic" w:cs="Century Gothic"/>
          <w:b/>
          <w:color w:val="FF0066"/>
          <w:sz w:val="20"/>
          <w:szCs w:val="20"/>
          <w:lang w:val="en-US"/>
        </w:rPr>
      </w:pPr>
      <w:r>
        <w:rPr>
          <w:rFonts w:ascii="Century Gothic" w:eastAsia="Century Gothic" w:hAnsi="Century Gothic" w:cs="Century Gothic"/>
          <w:b/>
          <w:color w:val="FF0066"/>
          <w:sz w:val="20"/>
          <w:szCs w:val="20"/>
        </w:rPr>
        <w:t>Το</w:t>
      </w:r>
      <w:r w:rsidRPr="000E4655">
        <w:rPr>
          <w:rFonts w:ascii="Century Gothic" w:eastAsia="Century Gothic" w:hAnsi="Century Gothic" w:cs="Century Gothic"/>
          <w:b/>
          <w:color w:val="FF0066"/>
          <w:sz w:val="20"/>
          <w:szCs w:val="20"/>
          <w:lang w:val="en-US"/>
        </w:rPr>
        <w:t xml:space="preserve"> Greece Race for the Cure</w:t>
      </w:r>
      <w:r w:rsidRPr="000E4655">
        <w:rPr>
          <w:rFonts w:ascii="Century Gothic" w:eastAsia="Century Gothic" w:hAnsi="Century Gothic" w:cs="Century Gothic"/>
          <w:b/>
          <w:color w:val="FF0066"/>
          <w:sz w:val="20"/>
          <w:szCs w:val="20"/>
          <w:vertAlign w:val="superscript"/>
          <w:lang w:val="en-US"/>
        </w:rPr>
        <w:t xml:space="preserve">® </w:t>
      </w:r>
      <w:r>
        <w:rPr>
          <w:rFonts w:ascii="Century Gothic" w:eastAsia="Century Gothic" w:hAnsi="Century Gothic" w:cs="Century Gothic"/>
          <w:b/>
          <w:color w:val="FF0066"/>
          <w:sz w:val="20"/>
          <w:szCs w:val="20"/>
        </w:rPr>
        <w:t>είναι</w:t>
      </w:r>
      <w:r w:rsidRPr="000E4655">
        <w:rPr>
          <w:rFonts w:ascii="Century Gothic" w:eastAsia="Century Gothic" w:hAnsi="Century Gothic" w:cs="Century Gothic"/>
          <w:b/>
          <w:color w:val="FF0066"/>
          <w:sz w:val="20"/>
          <w:szCs w:val="20"/>
          <w:lang w:val="en-US"/>
        </w:rPr>
        <w:t xml:space="preserve"> </w:t>
      </w:r>
      <w:r>
        <w:rPr>
          <w:rFonts w:ascii="Century Gothic" w:eastAsia="Century Gothic" w:hAnsi="Century Gothic" w:cs="Century Gothic"/>
          <w:b/>
          <w:color w:val="FF0066"/>
          <w:sz w:val="20"/>
          <w:szCs w:val="20"/>
        </w:rPr>
        <w:t>και</w:t>
      </w:r>
      <w:r w:rsidRPr="000E4655">
        <w:rPr>
          <w:rFonts w:ascii="Century Gothic" w:eastAsia="Century Gothic" w:hAnsi="Century Gothic" w:cs="Century Gothic"/>
          <w:b/>
          <w:color w:val="FF0066"/>
          <w:sz w:val="20"/>
          <w:szCs w:val="20"/>
          <w:lang w:val="en-US"/>
        </w:rPr>
        <w:t xml:space="preserve"> </w:t>
      </w:r>
      <w:r>
        <w:rPr>
          <w:rFonts w:ascii="Century Gothic" w:eastAsia="Century Gothic" w:hAnsi="Century Gothic" w:cs="Century Gothic"/>
          <w:b/>
          <w:color w:val="FF0066"/>
          <w:sz w:val="20"/>
          <w:szCs w:val="20"/>
        </w:rPr>
        <w:t>πάλι</w:t>
      </w:r>
      <w:r w:rsidRPr="000E4655">
        <w:rPr>
          <w:rFonts w:ascii="Century Gothic" w:eastAsia="Century Gothic" w:hAnsi="Century Gothic" w:cs="Century Gothic"/>
          <w:b/>
          <w:color w:val="FF0066"/>
          <w:sz w:val="20"/>
          <w:szCs w:val="20"/>
          <w:lang w:val="en-US"/>
        </w:rPr>
        <w:t xml:space="preserve"> </w:t>
      </w:r>
      <w:r>
        <w:rPr>
          <w:rFonts w:ascii="Century Gothic" w:eastAsia="Century Gothic" w:hAnsi="Century Gothic" w:cs="Century Gothic"/>
          <w:b/>
          <w:color w:val="FF0066"/>
          <w:sz w:val="20"/>
          <w:szCs w:val="20"/>
        </w:rPr>
        <w:t>εδώ</w:t>
      </w:r>
      <w:r w:rsidRPr="000E4655">
        <w:rPr>
          <w:rFonts w:ascii="Century Gothic" w:eastAsia="Century Gothic" w:hAnsi="Century Gothic" w:cs="Century Gothic"/>
          <w:b/>
          <w:color w:val="FF0066"/>
          <w:sz w:val="20"/>
          <w:szCs w:val="20"/>
          <w:lang w:val="en-US"/>
        </w:rPr>
        <w:t>!</w:t>
      </w:r>
    </w:p>
    <w:p w14:paraId="00000008" w14:textId="77777777" w:rsidR="00C37734" w:rsidRDefault="000E4655">
      <w:pPr>
        <w:spacing w:after="0" w:line="240" w:lineRule="auto"/>
        <w:ind w:left="-1134" w:right="-999"/>
        <w:jc w:val="both"/>
        <w:rPr>
          <w:rFonts w:ascii="Century Gothic" w:eastAsia="Century Gothic" w:hAnsi="Century Gothic" w:cs="Century Gothic"/>
          <w:sz w:val="20"/>
          <w:szCs w:val="20"/>
        </w:rPr>
      </w:pPr>
      <w:r>
        <w:rPr>
          <w:rFonts w:ascii="Century Gothic" w:eastAsia="Century Gothic" w:hAnsi="Century Gothic" w:cs="Century Gothic"/>
          <w:sz w:val="20"/>
          <w:szCs w:val="20"/>
        </w:rPr>
        <w:t>Ο Πανελλήνιος Σύλλογος Γυναικών με Καρκίνο Μαστού «Άλμα Ζωής» διοργανώνει για 14</w:t>
      </w:r>
      <w:r>
        <w:rPr>
          <w:rFonts w:ascii="Century Gothic" w:eastAsia="Century Gothic" w:hAnsi="Century Gothic" w:cs="Century Gothic"/>
          <w:sz w:val="20"/>
          <w:szCs w:val="20"/>
          <w:vertAlign w:val="superscript"/>
        </w:rPr>
        <w:t>η</w:t>
      </w:r>
      <w:r>
        <w:rPr>
          <w:rFonts w:ascii="Century Gothic" w:eastAsia="Century Gothic" w:hAnsi="Century Gothic" w:cs="Century Gothic"/>
          <w:sz w:val="20"/>
          <w:szCs w:val="20"/>
        </w:rPr>
        <w:t xml:space="preserve"> συνεχόμενη χρονιά το </w:t>
      </w:r>
      <w:r>
        <w:rPr>
          <w:rFonts w:ascii="Century Gothic" w:eastAsia="Century Gothic" w:hAnsi="Century Gothic" w:cs="Century Gothic"/>
          <w:b/>
          <w:sz w:val="20"/>
          <w:szCs w:val="20"/>
        </w:rPr>
        <w:t>Greece Race for the Cure</w:t>
      </w:r>
      <w:r>
        <w:rPr>
          <w:rFonts w:ascii="Century Gothic" w:eastAsia="Century Gothic" w:hAnsi="Century Gothic" w:cs="Century Gothic"/>
          <w:b/>
          <w:sz w:val="20"/>
          <w:szCs w:val="20"/>
          <w:vertAlign w:val="superscript"/>
        </w:rPr>
        <w:t>®</w:t>
      </w:r>
      <w:r>
        <w:rPr>
          <w:rFonts w:ascii="Century Gothic" w:eastAsia="Century Gothic" w:hAnsi="Century Gothic" w:cs="Century Gothic"/>
          <w:b/>
          <w:sz w:val="20"/>
          <w:szCs w:val="20"/>
        </w:rPr>
        <w:t>, συμβολικό αγώνα δρόμου 5χλμ και περίπατο 2χλμ ενάντια στον καρκίνο του μαστού</w:t>
      </w:r>
      <w:r>
        <w:rPr>
          <w:rFonts w:ascii="Century Gothic" w:eastAsia="Century Gothic" w:hAnsi="Century Gothic" w:cs="Century Gothic"/>
          <w:sz w:val="20"/>
          <w:szCs w:val="20"/>
        </w:rPr>
        <w:t xml:space="preserve">, σε συνδιοργάνωση με τον Οργανισμό Πολιτισμού, Αθλητισμού και Νεολαίας Δήμου Αθηναίων (ΟΠΑΝΔΑ). </w:t>
      </w:r>
    </w:p>
    <w:p w14:paraId="00000009" w14:textId="77777777" w:rsidR="00C37734" w:rsidRDefault="00C37734">
      <w:pPr>
        <w:spacing w:after="0" w:line="240" w:lineRule="auto"/>
        <w:ind w:left="-1134" w:right="-999"/>
        <w:jc w:val="both"/>
        <w:rPr>
          <w:rFonts w:ascii="Century Gothic" w:eastAsia="Century Gothic" w:hAnsi="Century Gothic" w:cs="Century Gothic"/>
          <w:sz w:val="20"/>
          <w:szCs w:val="20"/>
        </w:rPr>
      </w:pPr>
    </w:p>
    <w:p w14:paraId="0000000A" w14:textId="77777777" w:rsidR="00C37734" w:rsidRDefault="000E4655">
      <w:pPr>
        <w:spacing w:after="0" w:line="240" w:lineRule="auto"/>
        <w:ind w:left="-1134" w:right="-999"/>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Την </w:t>
      </w:r>
      <w:r>
        <w:rPr>
          <w:rFonts w:ascii="Century Gothic" w:eastAsia="Century Gothic" w:hAnsi="Century Gothic" w:cs="Century Gothic"/>
          <w:b/>
          <w:sz w:val="20"/>
          <w:szCs w:val="20"/>
        </w:rPr>
        <w:t>Κυριακή 2 Οκτωβρίου 2022</w:t>
      </w:r>
      <w:r>
        <w:rPr>
          <w:rFonts w:ascii="Century Gothic" w:eastAsia="Century Gothic" w:hAnsi="Century Gothic" w:cs="Century Gothic"/>
          <w:sz w:val="20"/>
          <w:szCs w:val="20"/>
        </w:rPr>
        <w:t xml:space="preserve">, βρισκόμαστε ξανά </w:t>
      </w:r>
      <w:r>
        <w:rPr>
          <w:rFonts w:ascii="Century Gothic" w:eastAsia="Century Gothic" w:hAnsi="Century Gothic" w:cs="Century Gothic"/>
          <w:b/>
          <w:sz w:val="20"/>
          <w:szCs w:val="20"/>
        </w:rPr>
        <w:t>από κοντά στο Ζάππειο, αλλά και διαδικτυακά</w:t>
      </w:r>
      <w:r>
        <w:rPr>
          <w:rFonts w:ascii="Century Gothic" w:eastAsia="Century Gothic" w:hAnsi="Century Gothic" w:cs="Century Gothic"/>
          <w:sz w:val="20"/>
          <w:szCs w:val="20"/>
        </w:rPr>
        <w:t xml:space="preserve">, για να γιορτάσουμε τη ζωή. Παίρνουμε μέρος στον αγώνα, ενώνουμε τις φωνές μας και μεταδίδουμε δυνατά, σε κάθε γωνιά της Ελλάδας, το μήνυμα πως </w:t>
      </w:r>
      <w:r>
        <w:rPr>
          <w:rFonts w:ascii="Century Gothic" w:eastAsia="Century Gothic" w:hAnsi="Century Gothic" w:cs="Century Gothic"/>
          <w:b/>
          <w:sz w:val="20"/>
          <w:szCs w:val="20"/>
        </w:rPr>
        <w:t>μαζί είμαστε πιο δυνατοί από τον καρκίνο του μαστού.</w:t>
      </w:r>
    </w:p>
    <w:p w14:paraId="0000000B" w14:textId="77777777" w:rsidR="00C37734" w:rsidRDefault="00C37734">
      <w:pPr>
        <w:spacing w:after="0" w:line="240" w:lineRule="auto"/>
        <w:ind w:left="-1134" w:right="-999"/>
        <w:jc w:val="both"/>
        <w:rPr>
          <w:rFonts w:ascii="Century Gothic" w:eastAsia="Century Gothic" w:hAnsi="Century Gothic" w:cs="Century Gothic"/>
          <w:sz w:val="20"/>
          <w:szCs w:val="20"/>
        </w:rPr>
      </w:pPr>
    </w:p>
    <w:p w14:paraId="0000000C" w14:textId="77777777" w:rsidR="00C37734" w:rsidRDefault="000E4655">
      <w:pPr>
        <w:spacing w:after="0" w:line="240" w:lineRule="auto"/>
        <w:ind w:left="-1134" w:right="-999"/>
        <w:jc w:val="both"/>
        <w:rPr>
          <w:rFonts w:ascii="Century Gothic" w:eastAsia="Century Gothic" w:hAnsi="Century Gothic" w:cs="Century Gothic"/>
          <w:b/>
          <w:color w:val="FF0066"/>
          <w:sz w:val="20"/>
          <w:szCs w:val="20"/>
        </w:rPr>
      </w:pPr>
      <w:r>
        <w:rPr>
          <w:rFonts w:ascii="Century Gothic" w:eastAsia="Century Gothic" w:hAnsi="Century Gothic" w:cs="Century Gothic"/>
          <w:b/>
          <w:color w:val="FF0066"/>
          <w:sz w:val="20"/>
          <w:szCs w:val="20"/>
        </w:rPr>
        <w:t>Οι εγγραφές άνοιξαν!</w:t>
      </w:r>
    </w:p>
    <w:p w14:paraId="0000000D" w14:textId="77777777" w:rsidR="00C37734" w:rsidRDefault="000E4655">
      <w:pPr>
        <w:spacing w:after="0" w:line="240" w:lineRule="auto"/>
        <w:ind w:left="-1134" w:right="-999"/>
        <w:jc w:val="both"/>
        <w:rPr>
          <w:rFonts w:ascii="Century Gothic" w:eastAsia="Century Gothic" w:hAnsi="Century Gothic" w:cs="Century Gothic"/>
          <w:color w:val="2E75B5"/>
          <w:sz w:val="20"/>
          <w:szCs w:val="20"/>
        </w:rPr>
      </w:pPr>
      <w:r>
        <w:rPr>
          <w:rFonts w:ascii="Century Gothic" w:eastAsia="Century Gothic" w:hAnsi="Century Gothic" w:cs="Century Gothic"/>
          <w:b/>
          <w:sz w:val="20"/>
          <w:szCs w:val="20"/>
        </w:rPr>
        <w:t>Οι εγγραφές για το Greece Race for the Cure® 2022 έχουν ξεκινήσει και πραγματοποιούνται</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u w:val="single"/>
        </w:rPr>
        <w:t>αποκλειστικά διαδικτυακά</w:t>
      </w:r>
      <w:r>
        <w:rPr>
          <w:rFonts w:ascii="Century Gothic" w:eastAsia="Century Gothic" w:hAnsi="Century Gothic" w:cs="Century Gothic"/>
          <w:sz w:val="20"/>
          <w:szCs w:val="20"/>
        </w:rPr>
        <w:t xml:space="preserve"> εδώ: </w:t>
      </w:r>
      <w:hyperlink r:id="rId9">
        <w:r>
          <w:rPr>
            <w:rFonts w:ascii="Century Gothic" w:eastAsia="Century Gothic" w:hAnsi="Century Gothic" w:cs="Century Gothic"/>
            <w:color w:val="0563C1"/>
            <w:sz w:val="20"/>
            <w:szCs w:val="20"/>
            <w:u w:val="single"/>
          </w:rPr>
          <w:t>https://greecerace.gr/greece-race-for-</w:t>
        </w:r>
        <w:r>
          <w:rPr>
            <w:rFonts w:ascii="Century Gothic" w:eastAsia="Century Gothic" w:hAnsi="Century Gothic" w:cs="Century Gothic"/>
            <w:color w:val="0563C1"/>
            <w:sz w:val="20"/>
            <w:szCs w:val="20"/>
            <w:u w:val="single"/>
          </w:rPr>
          <w:t>t</w:t>
        </w:r>
        <w:r>
          <w:rPr>
            <w:rFonts w:ascii="Century Gothic" w:eastAsia="Century Gothic" w:hAnsi="Century Gothic" w:cs="Century Gothic"/>
            <w:color w:val="0563C1"/>
            <w:sz w:val="20"/>
            <w:szCs w:val="20"/>
            <w:u w:val="single"/>
          </w:rPr>
          <w:t>he-cure-registrations/</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2E75B5"/>
          <w:sz w:val="20"/>
          <w:szCs w:val="20"/>
        </w:rPr>
        <w:t xml:space="preserve"> </w:t>
      </w:r>
    </w:p>
    <w:p w14:paraId="47EDD13A" w14:textId="39ED84DB" w:rsidR="007328A5" w:rsidRDefault="000E4655" w:rsidP="00F14264">
      <w:pPr>
        <w:spacing w:after="0" w:line="240" w:lineRule="auto"/>
        <w:ind w:left="-1134" w:right="-999"/>
        <w:jc w:val="both"/>
        <w:rPr>
          <w:rFonts w:ascii="Century Gothic" w:eastAsia="Century Gothic" w:hAnsi="Century Gothic" w:cs="Century Gothic"/>
          <w:sz w:val="20"/>
          <w:szCs w:val="20"/>
        </w:rPr>
      </w:pPr>
      <w:r>
        <w:rPr>
          <w:rFonts w:ascii="Century Gothic" w:eastAsia="Century Gothic" w:hAnsi="Century Gothic" w:cs="Century Gothic"/>
          <w:sz w:val="20"/>
          <w:szCs w:val="20"/>
        </w:rPr>
        <w:t>Σε κάθε εγγραφή περιλαμβάνεται το συλλεκτικό t-shirt* της διοργάνωσης και chip χρονομέτρησης για τους δρομείς.</w:t>
      </w:r>
    </w:p>
    <w:p w14:paraId="680E9368" w14:textId="6596FF88" w:rsidR="00F14264" w:rsidRDefault="00F14264" w:rsidP="00F14264">
      <w:pPr>
        <w:spacing w:after="0" w:line="240" w:lineRule="auto"/>
        <w:ind w:left="-1134" w:right="-999"/>
        <w:jc w:val="both"/>
        <w:rPr>
          <w:rFonts w:ascii="Century Gothic" w:eastAsia="Century Gothic" w:hAnsi="Century Gothic" w:cs="Century Gothic"/>
          <w:sz w:val="20"/>
          <w:szCs w:val="20"/>
        </w:rPr>
      </w:pPr>
    </w:p>
    <w:p w14:paraId="6CD5FBB1" w14:textId="0AF004F1" w:rsidR="00DB1CD3" w:rsidRPr="00DB1CD3" w:rsidRDefault="00DB1CD3" w:rsidP="00F14264">
      <w:pPr>
        <w:spacing w:after="0" w:line="240" w:lineRule="auto"/>
        <w:ind w:left="-1134" w:right="-999"/>
        <w:jc w:val="both"/>
        <w:rPr>
          <w:rFonts w:ascii="Century Gothic" w:eastAsia="Century Gothic" w:hAnsi="Century Gothic" w:cs="Century Gothic"/>
          <w:b/>
          <w:bCs/>
          <w:sz w:val="20"/>
          <w:szCs w:val="20"/>
        </w:rPr>
      </w:pPr>
      <w:r w:rsidRPr="00DB1CD3">
        <w:rPr>
          <w:rFonts w:ascii="Century Gothic" w:eastAsia="Century Gothic" w:hAnsi="Century Gothic" w:cs="Century Gothic"/>
          <w:b/>
          <w:bCs/>
          <w:sz w:val="20"/>
          <w:szCs w:val="20"/>
        </w:rPr>
        <w:t>Πληροφορίες:</w:t>
      </w:r>
    </w:p>
    <w:p w14:paraId="0000000F" w14:textId="77777777" w:rsidR="00C37734" w:rsidRDefault="000E4655">
      <w:pPr>
        <w:numPr>
          <w:ilvl w:val="0"/>
          <w:numId w:val="1"/>
        </w:numPr>
        <w:pBdr>
          <w:top w:val="nil"/>
          <w:left w:val="nil"/>
          <w:bottom w:val="nil"/>
          <w:right w:val="nil"/>
          <w:between w:val="nil"/>
        </w:pBdr>
        <w:spacing w:after="0" w:line="240" w:lineRule="auto"/>
        <w:ind w:right="-999"/>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Έναρξη Διοργάνωσης: 9:30 ΠΜ</w:t>
      </w:r>
    </w:p>
    <w:p w14:paraId="00000010" w14:textId="75132508" w:rsidR="00C37734" w:rsidRPr="009F1FD6" w:rsidRDefault="000E4655">
      <w:pPr>
        <w:numPr>
          <w:ilvl w:val="0"/>
          <w:numId w:val="1"/>
        </w:numPr>
        <w:pBdr>
          <w:top w:val="nil"/>
          <w:left w:val="nil"/>
          <w:bottom w:val="nil"/>
          <w:right w:val="nil"/>
          <w:between w:val="nil"/>
        </w:pBdr>
        <w:spacing w:after="0" w:line="240" w:lineRule="auto"/>
        <w:ind w:right="-999"/>
        <w:jc w:val="both"/>
        <w:rPr>
          <w:rFonts w:ascii="Century Gothic" w:eastAsia="Century Gothic" w:hAnsi="Century Gothic" w:cs="Century Gothic"/>
          <w:color w:val="000000"/>
          <w:sz w:val="20"/>
          <w:szCs w:val="20"/>
        </w:rPr>
      </w:pPr>
      <w:r w:rsidRPr="009F1FD6">
        <w:rPr>
          <w:rFonts w:ascii="Century Gothic" w:eastAsia="Century Gothic" w:hAnsi="Century Gothic" w:cs="Century Gothic"/>
          <w:color w:val="000000"/>
          <w:sz w:val="20"/>
          <w:szCs w:val="20"/>
        </w:rPr>
        <w:t>5Κ Αγώνας Δρόμου: 10:</w:t>
      </w:r>
      <w:r w:rsidR="008E7DA8" w:rsidRPr="009F1FD6">
        <w:rPr>
          <w:rFonts w:ascii="Century Gothic" w:eastAsia="Century Gothic" w:hAnsi="Century Gothic" w:cs="Century Gothic"/>
          <w:color w:val="000000"/>
          <w:sz w:val="20"/>
          <w:szCs w:val="20"/>
        </w:rPr>
        <w:t>00</w:t>
      </w:r>
      <w:r w:rsidRPr="009F1FD6">
        <w:rPr>
          <w:rFonts w:ascii="Century Gothic" w:eastAsia="Century Gothic" w:hAnsi="Century Gothic" w:cs="Century Gothic"/>
          <w:color w:val="000000"/>
          <w:sz w:val="20"/>
          <w:szCs w:val="20"/>
        </w:rPr>
        <w:t xml:space="preserve"> ΠΜ / Αντίτιμο Συμμετοχής: 10€  </w:t>
      </w:r>
    </w:p>
    <w:p w14:paraId="00000011" w14:textId="440674C0" w:rsidR="00C37734" w:rsidRPr="009F1FD6" w:rsidRDefault="000E4655">
      <w:pPr>
        <w:numPr>
          <w:ilvl w:val="0"/>
          <w:numId w:val="1"/>
        </w:numPr>
        <w:pBdr>
          <w:top w:val="nil"/>
          <w:left w:val="nil"/>
          <w:bottom w:val="nil"/>
          <w:right w:val="nil"/>
          <w:between w:val="nil"/>
        </w:pBdr>
        <w:spacing w:after="0" w:line="240" w:lineRule="auto"/>
        <w:ind w:right="-999"/>
        <w:jc w:val="both"/>
        <w:rPr>
          <w:rFonts w:ascii="Century Gothic" w:eastAsia="Century Gothic" w:hAnsi="Century Gothic" w:cs="Century Gothic"/>
          <w:color w:val="000000"/>
          <w:sz w:val="20"/>
          <w:szCs w:val="20"/>
        </w:rPr>
      </w:pPr>
      <w:r w:rsidRPr="009F1FD6">
        <w:rPr>
          <w:rFonts w:ascii="Century Gothic" w:eastAsia="Century Gothic" w:hAnsi="Century Gothic" w:cs="Century Gothic"/>
          <w:color w:val="000000"/>
          <w:sz w:val="20"/>
          <w:szCs w:val="20"/>
        </w:rPr>
        <w:t xml:space="preserve">2Κ </w:t>
      </w:r>
      <w:r w:rsidR="00DA4D8F">
        <w:rPr>
          <w:rFonts w:ascii="Century Gothic" w:eastAsia="Century Gothic" w:hAnsi="Century Gothic" w:cs="Century Gothic"/>
          <w:color w:val="000000"/>
          <w:sz w:val="20"/>
          <w:szCs w:val="20"/>
        </w:rPr>
        <w:t>Περίπατος</w:t>
      </w:r>
      <w:r w:rsidRPr="009F1FD6">
        <w:rPr>
          <w:rFonts w:ascii="Century Gothic" w:eastAsia="Century Gothic" w:hAnsi="Century Gothic" w:cs="Century Gothic"/>
          <w:color w:val="000000"/>
          <w:sz w:val="20"/>
          <w:szCs w:val="20"/>
        </w:rPr>
        <w:t>: 11:</w:t>
      </w:r>
      <w:r w:rsidR="008E7DA8" w:rsidRPr="009F1FD6">
        <w:rPr>
          <w:rFonts w:ascii="Century Gothic" w:eastAsia="Century Gothic" w:hAnsi="Century Gothic" w:cs="Century Gothic"/>
          <w:color w:val="000000"/>
          <w:sz w:val="20"/>
          <w:szCs w:val="20"/>
        </w:rPr>
        <w:t xml:space="preserve">00 </w:t>
      </w:r>
      <w:r w:rsidRPr="009F1FD6">
        <w:rPr>
          <w:rFonts w:ascii="Century Gothic" w:eastAsia="Century Gothic" w:hAnsi="Century Gothic" w:cs="Century Gothic"/>
          <w:color w:val="000000"/>
          <w:sz w:val="20"/>
          <w:szCs w:val="20"/>
        </w:rPr>
        <w:t xml:space="preserve">ΠΜ /Αντίτιμο Συμμετοχής: 8€  </w:t>
      </w:r>
    </w:p>
    <w:p w14:paraId="00A68E3C" w14:textId="3F8BDBD5" w:rsidR="00F14264" w:rsidRDefault="000E4655" w:rsidP="00F14264">
      <w:pPr>
        <w:numPr>
          <w:ilvl w:val="0"/>
          <w:numId w:val="1"/>
        </w:numPr>
        <w:pBdr>
          <w:top w:val="nil"/>
          <w:left w:val="nil"/>
          <w:bottom w:val="nil"/>
          <w:right w:val="nil"/>
          <w:between w:val="nil"/>
        </w:pBdr>
        <w:spacing w:after="0" w:line="240" w:lineRule="auto"/>
        <w:ind w:right="-999"/>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DIGITAL: Όπου και αν είσαι / Αντίτιμο Συμμετοχής: 8€</w:t>
      </w:r>
    </w:p>
    <w:p w14:paraId="737D4468" w14:textId="77777777" w:rsidR="00F14264" w:rsidRPr="00F14264" w:rsidRDefault="00F14264" w:rsidP="00F14264">
      <w:pPr>
        <w:pBdr>
          <w:top w:val="nil"/>
          <w:left w:val="nil"/>
          <w:bottom w:val="nil"/>
          <w:right w:val="nil"/>
          <w:between w:val="nil"/>
        </w:pBdr>
        <w:spacing w:after="0" w:line="240" w:lineRule="auto"/>
        <w:ind w:right="-999"/>
        <w:jc w:val="both"/>
        <w:rPr>
          <w:rFonts w:ascii="Century Gothic" w:eastAsia="Century Gothic" w:hAnsi="Century Gothic" w:cs="Century Gothic"/>
          <w:color w:val="000000"/>
          <w:sz w:val="20"/>
          <w:szCs w:val="20"/>
        </w:rPr>
      </w:pPr>
    </w:p>
    <w:p w14:paraId="00000013" w14:textId="77777777" w:rsidR="00C37734" w:rsidRDefault="000E4655">
      <w:pPr>
        <w:spacing w:after="0" w:line="240" w:lineRule="auto"/>
        <w:ind w:left="-1134" w:right="-999"/>
        <w:jc w:val="both"/>
        <w:rPr>
          <w:rFonts w:ascii="Century Gothic" w:eastAsia="Century Gothic" w:hAnsi="Century Gothic" w:cs="Century Gothic"/>
          <w:sz w:val="18"/>
          <w:szCs w:val="18"/>
        </w:rPr>
      </w:pPr>
      <w:r>
        <w:rPr>
          <w:rFonts w:ascii="Century Gothic" w:eastAsia="Century Gothic" w:hAnsi="Century Gothic" w:cs="Century Gothic"/>
          <w:sz w:val="20"/>
          <w:szCs w:val="20"/>
        </w:rPr>
        <w:t>*</w:t>
      </w:r>
      <w:r>
        <w:rPr>
          <w:rFonts w:ascii="Century Gothic" w:eastAsia="Century Gothic" w:hAnsi="Century Gothic" w:cs="Century Gothic"/>
          <w:sz w:val="18"/>
          <w:szCs w:val="18"/>
        </w:rPr>
        <w:t>(έως εξαντλήσεως των αποθεμάτων)</w:t>
      </w:r>
    </w:p>
    <w:p w14:paraId="00000014" w14:textId="77777777" w:rsidR="00C37734" w:rsidRDefault="00C37734">
      <w:pPr>
        <w:spacing w:after="0" w:line="240" w:lineRule="auto"/>
        <w:ind w:left="-1134" w:right="-999"/>
        <w:jc w:val="both"/>
        <w:rPr>
          <w:rFonts w:ascii="Century Gothic" w:eastAsia="Century Gothic" w:hAnsi="Century Gothic" w:cs="Century Gothic"/>
          <w:sz w:val="18"/>
          <w:szCs w:val="18"/>
        </w:rPr>
      </w:pPr>
    </w:p>
    <w:p w14:paraId="00000015" w14:textId="77777777" w:rsidR="00C37734" w:rsidRDefault="000E4655">
      <w:pPr>
        <w:spacing w:after="0" w:line="240" w:lineRule="auto"/>
        <w:ind w:left="-1134" w:right="-999"/>
        <w:jc w:val="both"/>
        <w:rPr>
          <w:rFonts w:ascii="Century Gothic" w:eastAsia="Century Gothic" w:hAnsi="Century Gothic" w:cs="Century Gothic"/>
          <w:b/>
          <w:color w:val="FF0066"/>
          <w:sz w:val="20"/>
          <w:szCs w:val="20"/>
        </w:rPr>
      </w:pPr>
      <w:r>
        <w:rPr>
          <w:rFonts w:ascii="Century Gothic" w:eastAsia="Century Gothic" w:hAnsi="Century Gothic" w:cs="Century Gothic"/>
          <w:b/>
          <w:color w:val="FF0066"/>
          <w:sz w:val="20"/>
          <w:szCs w:val="20"/>
        </w:rPr>
        <w:t xml:space="preserve">Διήμερη Γιορτή </w:t>
      </w:r>
    </w:p>
    <w:p w14:paraId="00000016" w14:textId="4CA1F842" w:rsidR="00C37734" w:rsidRDefault="007328A5">
      <w:pPr>
        <w:spacing w:after="0" w:line="240" w:lineRule="auto"/>
        <w:ind w:left="-1134" w:right="-999"/>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Και  </w:t>
      </w:r>
      <w:r w:rsidRPr="00F14264">
        <w:rPr>
          <w:rFonts w:ascii="Century Gothic" w:eastAsia="Century Gothic" w:hAnsi="Century Gothic" w:cs="Century Gothic"/>
          <w:b/>
          <w:bCs/>
          <w:sz w:val="20"/>
          <w:szCs w:val="20"/>
        </w:rPr>
        <w:t xml:space="preserve">το </w:t>
      </w:r>
      <w:r w:rsidR="000E4655" w:rsidRPr="00F14264">
        <w:rPr>
          <w:rFonts w:ascii="Century Gothic" w:eastAsia="Century Gothic" w:hAnsi="Century Gothic" w:cs="Century Gothic"/>
          <w:b/>
          <w:bCs/>
          <w:sz w:val="20"/>
          <w:szCs w:val="20"/>
        </w:rPr>
        <w:t xml:space="preserve"> Σάββατο</w:t>
      </w:r>
      <w:r w:rsidR="006A1A18">
        <w:rPr>
          <w:rFonts w:ascii="Century Gothic" w:eastAsia="Century Gothic" w:hAnsi="Century Gothic" w:cs="Century Gothic"/>
          <w:b/>
          <w:bCs/>
          <w:sz w:val="20"/>
          <w:szCs w:val="20"/>
        </w:rPr>
        <w:t>,</w:t>
      </w:r>
      <w:r w:rsidR="000E4655" w:rsidRPr="00F14264">
        <w:rPr>
          <w:rFonts w:ascii="Century Gothic" w:eastAsia="Century Gothic" w:hAnsi="Century Gothic" w:cs="Century Gothic"/>
          <w:b/>
          <w:bCs/>
          <w:sz w:val="20"/>
          <w:szCs w:val="20"/>
        </w:rPr>
        <w:t xml:space="preserve"> </w:t>
      </w:r>
      <w:r w:rsidRPr="00F14264">
        <w:rPr>
          <w:rFonts w:ascii="Century Gothic" w:eastAsia="Century Gothic" w:hAnsi="Century Gothic" w:cs="Century Gothic"/>
          <w:b/>
          <w:bCs/>
          <w:sz w:val="20"/>
          <w:szCs w:val="20"/>
        </w:rPr>
        <w:t>1</w:t>
      </w:r>
      <w:r w:rsidR="000E4655" w:rsidRPr="00F14264">
        <w:rPr>
          <w:rFonts w:ascii="Century Gothic" w:eastAsia="Century Gothic" w:hAnsi="Century Gothic" w:cs="Century Gothic"/>
          <w:b/>
          <w:bCs/>
          <w:sz w:val="20"/>
          <w:szCs w:val="20"/>
        </w:rPr>
        <w:t xml:space="preserve"> Οκτωβρίου</w:t>
      </w:r>
      <w:r w:rsidR="006A1A18">
        <w:rPr>
          <w:rFonts w:ascii="Century Gothic" w:eastAsia="Century Gothic" w:hAnsi="Century Gothic" w:cs="Century Gothic"/>
          <w:b/>
          <w:bCs/>
          <w:sz w:val="20"/>
          <w:szCs w:val="20"/>
        </w:rPr>
        <w:t>,</w:t>
      </w:r>
      <w:r w:rsidRPr="00F14264">
        <w:rPr>
          <w:rFonts w:ascii="Century Gothic" w:eastAsia="Century Gothic" w:hAnsi="Century Gothic" w:cs="Century Gothic"/>
          <w:b/>
          <w:bCs/>
          <w:sz w:val="20"/>
          <w:szCs w:val="20"/>
        </w:rPr>
        <w:t xml:space="preserve"> </w:t>
      </w:r>
      <w:r w:rsidR="000E4655" w:rsidRPr="00F14264">
        <w:rPr>
          <w:rFonts w:ascii="Century Gothic" w:eastAsia="Century Gothic" w:hAnsi="Century Gothic" w:cs="Century Gothic"/>
          <w:b/>
          <w:bCs/>
          <w:sz w:val="20"/>
          <w:szCs w:val="20"/>
        </w:rPr>
        <w:t xml:space="preserve"> σας περιμένουμε στον προαύλιο χώρο του Ζαππείου</w:t>
      </w:r>
      <w:r w:rsidR="000E4655">
        <w:rPr>
          <w:rFonts w:ascii="Century Gothic" w:eastAsia="Century Gothic" w:hAnsi="Century Gothic" w:cs="Century Gothic"/>
          <w:sz w:val="20"/>
          <w:szCs w:val="20"/>
        </w:rPr>
        <w:t xml:space="preserve"> για να γιορτάσουμε τη ζωή με παράλληλες δράσεις για την προαγωγή της υγείας, την πρόληψη και την ενημέρωση για τον καρκίνο του μαστού</w:t>
      </w:r>
      <w:r>
        <w:rPr>
          <w:rFonts w:ascii="Century Gothic" w:eastAsia="Century Gothic" w:hAnsi="Century Gothic" w:cs="Century Gothic"/>
          <w:sz w:val="20"/>
          <w:szCs w:val="20"/>
        </w:rPr>
        <w:t xml:space="preserve"> και πολλές εκπλήξεις για μικρούς και μεγάλους.</w:t>
      </w:r>
    </w:p>
    <w:p w14:paraId="00000017" w14:textId="77777777" w:rsidR="00C37734" w:rsidRDefault="00C37734">
      <w:pPr>
        <w:spacing w:after="0" w:line="240" w:lineRule="auto"/>
        <w:ind w:left="-1134" w:right="-999"/>
        <w:jc w:val="both"/>
        <w:rPr>
          <w:rFonts w:ascii="Century Gothic" w:eastAsia="Century Gothic" w:hAnsi="Century Gothic" w:cs="Century Gothic"/>
          <w:sz w:val="20"/>
          <w:szCs w:val="20"/>
        </w:rPr>
      </w:pPr>
    </w:p>
    <w:p w14:paraId="00000018" w14:textId="77777777" w:rsidR="00C37734" w:rsidRDefault="000E4655">
      <w:pPr>
        <w:spacing w:after="0" w:line="240" w:lineRule="auto"/>
        <w:ind w:left="-1134" w:right="-999"/>
        <w:jc w:val="both"/>
        <w:rPr>
          <w:rFonts w:ascii="Century Gothic" w:eastAsia="Century Gothic" w:hAnsi="Century Gothic" w:cs="Century Gothic"/>
          <w:b/>
          <w:color w:val="FF0066"/>
          <w:sz w:val="20"/>
          <w:szCs w:val="20"/>
        </w:rPr>
      </w:pPr>
      <w:r>
        <w:rPr>
          <w:rFonts w:ascii="Century Gothic" w:eastAsia="Century Gothic" w:hAnsi="Century Gothic" w:cs="Century Gothic"/>
          <w:b/>
          <w:color w:val="FF0066"/>
          <w:sz w:val="20"/>
          <w:szCs w:val="20"/>
        </w:rPr>
        <w:t>#GRFC2022</w:t>
      </w:r>
    </w:p>
    <w:p w14:paraId="00000019" w14:textId="34FA4361" w:rsidR="00C37734" w:rsidRDefault="000E4655">
      <w:pPr>
        <w:spacing w:after="0" w:line="240" w:lineRule="auto"/>
        <w:ind w:left="-1134" w:right="-999"/>
        <w:jc w:val="both"/>
        <w:rPr>
          <w:rFonts w:ascii="Century Gothic" w:eastAsia="Century Gothic" w:hAnsi="Century Gothic" w:cs="Century Gothic"/>
          <w:sz w:val="20"/>
          <w:szCs w:val="20"/>
        </w:rPr>
      </w:pPr>
      <w:r w:rsidRPr="00DB1CD3">
        <w:rPr>
          <w:rFonts w:ascii="Century Gothic" w:eastAsia="Century Gothic" w:hAnsi="Century Gothic" w:cs="Century Gothic"/>
          <w:b/>
          <w:bCs/>
          <w:sz w:val="20"/>
          <w:szCs w:val="20"/>
        </w:rPr>
        <w:t>Μεταφέρουμε τη γιορτή και στο διαδίκτυο!</w:t>
      </w:r>
      <w:r>
        <w:rPr>
          <w:rFonts w:ascii="Century Gothic" w:eastAsia="Century Gothic" w:hAnsi="Century Gothic" w:cs="Century Gothic"/>
          <w:sz w:val="20"/>
          <w:szCs w:val="20"/>
        </w:rPr>
        <w:t xml:space="preserve"> Χρησιμοποιώντας το επίσημο hashtag</w:t>
      </w:r>
      <w:r w:rsidR="00E02490">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της διοργάνωσης</w:t>
      </w:r>
      <w:r w:rsidR="006A1A18">
        <w:rPr>
          <w:rFonts w:ascii="Century Gothic" w:eastAsia="Century Gothic" w:hAnsi="Century Gothic" w:cs="Century Gothic"/>
          <w:sz w:val="20"/>
          <w:szCs w:val="20"/>
        </w:rPr>
        <w:t xml:space="preserve"> </w:t>
      </w:r>
      <w:r w:rsidR="006A1A18" w:rsidRPr="00DB1CD3">
        <w:rPr>
          <w:rFonts w:ascii="Century Gothic" w:eastAsia="Century Gothic" w:hAnsi="Century Gothic" w:cs="Century Gothic"/>
          <w:b/>
          <w:bCs/>
          <w:sz w:val="20"/>
          <w:szCs w:val="20"/>
        </w:rPr>
        <w:t>#</w:t>
      </w:r>
      <w:r w:rsidR="006A1A18" w:rsidRPr="00DB1CD3">
        <w:rPr>
          <w:rFonts w:ascii="Century Gothic" w:eastAsia="Century Gothic" w:hAnsi="Century Gothic" w:cs="Century Gothic"/>
          <w:b/>
          <w:bCs/>
          <w:sz w:val="20"/>
          <w:szCs w:val="20"/>
          <w:lang w:val="en-US"/>
        </w:rPr>
        <w:t>GRFC</w:t>
      </w:r>
      <w:r w:rsidR="006A1A18" w:rsidRPr="00DB1CD3">
        <w:rPr>
          <w:rFonts w:ascii="Century Gothic" w:eastAsia="Century Gothic" w:hAnsi="Century Gothic" w:cs="Century Gothic"/>
          <w:b/>
          <w:bCs/>
          <w:sz w:val="20"/>
          <w:szCs w:val="20"/>
        </w:rPr>
        <w:t>2022</w:t>
      </w:r>
      <w:r w:rsidRPr="00DB1CD3">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μοιραζόμαστε στιγμιότυπα από τη συμμετοχή μας στα κοινωνικά δίκτυα και δίνουμε το δικό μας ηχηρό μήνυμα για την πρόληψη, τη θεραπεία, τη στήριξη και την επιβίωση σε κάθε γωνιά της Ελλάδας και της Ευρώπης. </w:t>
      </w:r>
    </w:p>
    <w:p w14:paraId="0000001A" w14:textId="77777777" w:rsidR="00C37734" w:rsidRDefault="00C37734">
      <w:pPr>
        <w:spacing w:after="0" w:line="240" w:lineRule="auto"/>
        <w:ind w:left="-1134" w:right="-999"/>
        <w:jc w:val="both"/>
        <w:rPr>
          <w:rFonts w:ascii="Century Gothic" w:eastAsia="Century Gothic" w:hAnsi="Century Gothic" w:cs="Century Gothic"/>
          <w:sz w:val="20"/>
          <w:szCs w:val="20"/>
        </w:rPr>
      </w:pPr>
    </w:p>
    <w:p w14:paraId="0000001B" w14:textId="77777777" w:rsidR="00C37734" w:rsidRDefault="000E4655">
      <w:pPr>
        <w:spacing w:after="0" w:line="240" w:lineRule="auto"/>
        <w:ind w:left="-1134" w:right="-999"/>
        <w:jc w:val="both"/>
        <w:rPr>
          <w:rFonts w:ascii="Century Gothic" w:eastAsia="Century Gothic" w:hAnsi="Century Gothic" w:cs="Century Gothic"/>
          <w:sz w:val="20"/>
          <w:szCs w:val="20"/>
        </w:rPr>
      </w:pPr>
      <w:r>
        <w:rPr>
          <w:rFonts w:ascii="Century Gothic" w:eastAsia="Century Gothic" w:hAnsi="Century Gothic" w:cs="Century Gothic"/>
          <w:b/>
          <w:color w:val="FF0066"/>
          <w:sz w:val="20"/>
          <w:szCs w:val="20"/>
        </w:rPr>
        <w:t>Γιατί πραγματοποιείται το Greece Race for the Cure®</w:t>
      </w:r>
    </w:p>
    <w:p w14:paraId="0000001C" w14:textId="77777777" w:rsidR="00C37734" w:rsidRDefault="000E4655">
      <w:pPr>
        <w:spacing w:after="0" w:line="240" w:lineRule="auto"/>
        <w:ind w:left="-1134" w:right="-999"/>
        <w:jc w:val="both"/>
        <w:rPr>
          <w:rFonts w:ascii="Century Gothic" w:eastAsia="Century Gothic" w:hAnsi="Century Gothic" w:cs="Century Gothic"/>
          <w:sz w:val="20"/>
          <w:szCs w:val="20"/>
        </w:rPr>
      </w:pPr>
      <w:r>
        <w:rPr>
          <w:rFonts w:ascii="Century Gothic" w:eastAsia="Century Gothic" w:hAnsi="Century Gothic" w:cs="Century Gothic"/>
          <w:sz w:val="20"/>
          <w:szCs w:val="20"/>
        </w:rPr>
        <w:t>Στο Greece Race for the Cure® τρέχουμε, περπατάμε, αγωνιζόμαστε για να</w:t>
      </w:r>
      <w:r>
        <w:rPr>
          <w:rFonts w:ascii="Century Gothic" w:eastAsia="Century Gothic" w:hAnsi="Century Gothic" w:cs="Century Gothic"/>
          <w:color w:val="585858"/>
          <w:sz w:val="20"/>
          <w:szCs w:val="20"/>
          <w:highlight w:val="white"/>
        </w:rPr>
        <w:t xml:space="preserve"> </w:t>
      </w:r>
      <w:r>
        <w:rPr>
          <w:rFonts w:ascii="Century Gothic" w:eastAsia="Century Gothic" w:hAnsi="Century Gothic" w:cs="Century Gothic"/>
          <w:sz w:val="20"/>
          <w:szCs w:val="20"/>
          <w:highlight w:val="white"/>
        </w:rPr>
        <w:t>ακούσουν όλοι τη φωνή μας για τη σημασία της πρόληψης και της έγκαιρης διάγνωσης, για τη στήριξη των γυναικών με εμπειρία καρκίνου μαστού και των οικογενειών τους, για να τιμήσουμε τις γυναίκες που δεν είναι πια κοντά μας.</w:t>
      </w:r>
    </w:p>
    <w:p w14:paraId="0000001D" w14:textId="77777777" w:rsidR="00C37734" w:rsidRDefault="000E4655">
      <w:pPr>
        <w:spacing w:after="0" w:line="240" w:lineRule="auto"/>
        <w:ind w:left="-1134" w:right="-999"/>
        <w:jc w:val="both"/>
        <w:rPr>
          <w:rFonts w:ascii="Century Gothic" w:eastAsia="Century Gothic" w:hAnsi="Century Gothic" w:cs="Century Gothic"/>
          <w:sz w:val="20"/>
          <w:szCs w:val="20"/>
        </w:rPr>
      </w:pPr>
      <w:r>
        <w:rPr>
          <w:rFonts w:ascii="Century Gothic" w:eastAsia="Century Gothic" w:hAnsi="Century Gothic" w:cs="Century Gothic"/>
          <w:sz w:val="20"/>
          <w:szCs w:val="20"/>
        </w:rPr>
        <w:t>Εκτός από τον συμβολικό χαρακτήρα της διοργάνωσης, το Greece Race for the Cure</w:t>
      </w:r>
      <w:r>
        <w:rPr>
          <w:rFonts w:ascii="Century Gothic" w:eastAsia="Century Gothic" w:hAnsi="Century Gothic" w:cs="Century Gothic"/>
          <w:sz w:val="20"/>
          <w:szCs w:val="20"/>
          <w:vertAlign w:val="superscript"/>
        </w:rPr>
        <w:t xml:space="preserve">® </w:t>
      </w:r>
      <w:r>
        <w:rPr>
          <w:rFonts w:ascii="Century Gothic" w:eastAsia="Century Gothic" w:hAnsi="Century Gothic" w:cs="Century Gothic"/>
          <w:sz w:val="20"/>
          <w:szCs w:val="20"/>
        </w:rPr>
        <w:t xml:space="preserve">έχει ουσιαστικό και έμπρακτο αντίκτυπο, καθώς τα καθαρά του έσοδα χρηματοδοτούν κάθε χρόνο </w:t>
      </w:r>
      <w:hyperlink r:id="rId10">
        <w:r>
          <w:rPr>
            <w:rFonts w:ascii="Century Gothic" w:eastAsia="Century Gothic" w:hAnsi="Century Gothic" w:cs="Century Gothic"/>
            <w:color w:val="1155CC"/>
            <w:sz w:val="20"/>
            <w:szCs w:val="20"/>
            <w:u w:val="single"/>
          </w:rPr>
          <w:t>προγράμματα του Πανελληνίου Συλλόγου Γυναικών με Καρκίνο Μαστού «Άλμα Ζωής».</w:t>
        </w:r>
      </w:hyperlink>
    </w:p>
    <w:p w14:paraId="39515FD1" w14:textId="77777777" w:rsidR="000E4655" w:rsidRDefault="000E4655">
      <w:pPr>
        <w:spacing w:after="0" w:line="240" w:lineRule="auto"/>
        <w:ind w:left="-1134" w:right="-999"/>
        <w:jc w:val="both"/>
        <w:rPr>
          <w:rFonts w:ascii="Century Gothic" w:eastAsia="Century Gothic" w:hAnsi="Century Gothic" w:cs="Century Gothic"/>
          <w:sz w:val="20"/>
          <w:szCs w:val="20"/>
        </w:rPr>
      </w:pPr>
    </w:p>
    <w:p w14:paraId="7D2B6C0B" w14:textId="77777777" w:rsidR="000E4655" w:rsidRDefault="000E4655">
      <w:pPr>
        <w:spacing w:after="0" w:line="240" w:lineRule="auto"/>
        <w:ind w:left="-1134" w:right="-999"/>
        <w:jc w:val="both"/>
        <w:rPr>
          <w:rFonts w:ascii="Century Gothic" w:eastAsia="Century Gothic" w:hAnsi="Century Gothic" w:cs="Century Gothic"/>
          <w:sz w:val="20"/>
          <w:szCs w:val="20"/>
        </w:rPr>
      </w:pPr>
    </w:p>
    <w:p w14:paraId="0000001F" w14:textId="3EE9A356" w:rsidR="00C37734" w:rsidRPr="00444B44" w:rsidRDefault="000E4655" w:rsidP="00444B44">
      <w:pPr>
        <w:spacing w:after="0" w:line="240" w:lineRule="auto"/>
        <w:ind w:left="-1134" w:right="-999"/>
        <w:jc w:val="center"/>
        <w:rPr>
          <w:rFonts w:ascii="Century Gothic" w:eastAsia="Century Gothic" w:hAnsi="Century Gothic" w:cs="Century Gothic"/>
          <w:b/>
          <w:bCs/>
          <w:sz w:val="20"/>
          <w:szCs w:val="20"/>
        </w:rPr>
      </w:pPr>
      <w:r w:rsidRPr="00444B44">
        <w:rPr>
          <w:rFonts w:ascii="Century Gothic" w:eastAsia="Century Gothic" w:hAnsi="Century Gothic" w:cs="Century Gothic"/>
          <w:b/>
          <w:bCs/>
          <w:sz w:val="20"/>
          <w:szCs w:val="20"/>
        </w:rPr>
        <w:t xml:space="preserve">Περισσότερες πληροφορίες για τη διοργάνωση: </w:t>
      </w:r>
      <w:hyperlink r:id="rId11">
        <w:r w:rsidRPr="00444B44">
          <w:rPr>
            <w:rFonts w:ascii="Century Gothic" w:eastAsia="Century Gothic" w:hAnsi="Century Gothic" w:cs="Century Gothic"/>
            <w:b/>
            <w:bCs/>
            <w:color w:val="0563C1"/>
            <w:sz w:val="20"/>
            <w:szCs w:val="20"/>
            <w:u w:val="single"/>
          </w:rPr>
          <w:t>www.greecerace.gr</w:t>
        </w:r>
      </w:hyperlink>
    </w:p>
    <w:p w14:paraId="00000020" w14:textId="77777777" w:rsidR="00C37734" w:rsidRDefault="00C37734">
      <w:pPr>
        <w:spacing w:after="0" w:line="240" w:lineRule="auto"/>
        <w:ind w:left="-1134" w:right="-999"/>
        <w:jc w:val="both"/>
        <w:rPr>
          <w:rFonts w:ascii="Century Gothic" w:eastAsia="Century Gothic" w:hAnsi="Century Gothic" w:cs="Century Gothic"/>
          <w:sz w:val="20"/>
          <w:szCs w:val="20"/>
        </w:rPr>
      </w:pPr>
    </w:p>
    <w:p w14:paraId="00000028" w14:textId="4DBD0D04" w:rsidR="00C37734" w:rsidRDefault="00850770" w:rsidP="00C345DA">
      <w:pPr>
        <w:spacing w:after="0" w:line="240" w:lineRule="auto"/>
        <w:ind w:left="-1134" w:right="-999"/>
        <w:jc w:val="center"/>
        <w:rPr>
          <w:rFonts w:ascii="Century Gothic" w:eastAsia="Century Gothic" w:hAnsi="Century Gothic" w:cs="Century Gothic"/>
          <w:sz w:val="20"/>
          <w:szCs w:val="20"/>
        </w:rPr>
      </w:pPr>
      <w:r>
        <w:rPr>
          <w:rFonts w:ascii="Century Gothic" w:eastAsia="Century Gothic" w:hAnsi="Century Gothic" w:cs="Century Gothic"/>
          <w:noProof/>
          <w:sz w:val="20"/>
          <w:szCs w:val="20"/>
        </w:rPr>
        <w:lastRenderedPageBreak/>
        <w:softHyphen/>
      </w:r>
      <w:r>
        <w:rPr>
          <w:rFonts w:ascii="Century Gothic" w:eastAsia="Century Gothic" w:hAnsi="Century Gothic" w:cs="Century Gothic"/>
          <w:noProof/>
          <w:sz w:val="20"/>
          <w:szCs w:val="20"/>
        </w:rPr>
        <w:softHyphen/>
      </w:r>
      <w:r>
        <w:rPr>
          <w:rFonts w:ascii="Century Gothic" w:eastAsia="Century Gothic" w:hAnsi="Century Gothic" w:cs="Century Gothic"/>
          <w:noProof/>
          <w:sz w:val="20"/>
          <w:szCs w:val="20"/>
        </w:rPr>
        <w:softHyphen/>
      </w:r>
      <w:r w:rsidR="00AE6E00">
        <w:rPr>
          <w:rFonts w:ascii="Century Gothic" w:eastAsia="Century Gothic" w:hAnsi="Century Gothic" w:cs="Century Gothic"/>
          <w:noProof/>
          <w:sz w:val="20"/>
          <w:szCs w:val="20"/>
        </w:rPr>
        <w:drawing>
          <wp:inline distT="0" distB="0" distL="0" distR="0" wp14:anchorId="66492818" wp14:editId="2D35FC56">
            <wp:extent cx="6924524" cy="97942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6924524" cy="9794236"/>
                    </a:xfrm>
                    <a:prstGeom prst="rect">
                      <a:avLst/>
                    </a:prstGeom>
                  </pic:spPr>
                </pic:pic>
              </a:graphicData>
            </a:graphic>
          </wp:inline>
        </w:drawing>
      </w:r>
    </w:p>
    <w:sectPr w:rsidR="00C37734" w:rsidSect="009B35B2">
      <w:headerReference w:type="default" r:id="rId13"/>
      <w:pgSz w:w="12240" w:h="15840"/>
      <w:pgMar w:top="-126" w:right="2176" w:bottom="0" w:left="1984" w:header="28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4CA4" w14:textId="77777777" w:rsidR="00F14264" w:rsidRDefault="00F14264" w:rsidP="00F14264">
      <w:pPr>
        <w:spacing w:after="0" w:line="240" w:lineRule="auto"/>
      </w:pPr>
      <w:r>
        <w:separator/>
      </w:r>
    </w:p>
  </w:endnote>
  <w:endnote w:type="continuationSeparator" w:id="0">
    <w:p w14:paraId="7CE8AB8D" w14:textId="77777777" w:rsidR="00F14264" w:rsidRDefault="00F14264" w:rsidP="00F1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972D" w14:textId="77777777" w:rsidR="00F14264" w:rsidRDefault="00F14264" w:rsidP="00F14264">
      <w:pPr>
        <w:spacing w:after="0" w:line="240" w:lineRule="auto"/>
      </w:pPr>
      <w:r>
        <w:separator/>
      </w:r>
    </w:p>
  </w:footnote>
  <w:footnote w:type="continuationSeparator" w:id="0">
    <w:p w14:paraId="5CD98BA5" w14:textId="77777777" w:rsidR="00F14264" w:rsidRDefault="00F14264" w:rsidP="00F14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49E7" w14:textId="48187C6D" w:rsidR="00F14264" w:rsidRDefault="00F14264" w:rsidP="00EE51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73C"/>
    <w:multiLevelType w:val="multilevel"/>
    <w:tmpl w:val="37CE3488"/>
    <w:lvl w:ilvl="0">
      <w:start w:val="1"/>
      <w:numFmt w:val="bullet"/>
      <w:lvlText w:val="●"/>
      <w:lvlJc w:val="left"/>
      <w:pPr>
        <w:ind w:left="-414" w:hanging="360"/>
      </w:pPr>
      <w:rPr>
        <w:rFonts w:ascii="Noto Sans Symbols" w:eastAsia="Noto Sans Symbols" w:hAnsi="Noto Sans Symbols" w:cs="Noto Sans Symbols"/>
      </w:rPr>
    </w:lvl>
    <w:lvl w:ilvl="1">
      <w:start w:val="1"/>
      <w:numFmt w:val="bullet"/>
      <w:lvlText w:val="o"/>
      <w:lvlJc w:val="left"/>
      <w:pPr>
        <w:ind w:left="306" w:hanging="360"/>
      </w:pPr>
      <w:rPr>
        <w:rFonts w:ascii="Courier New" w:eastAsia="Courier New" w:hAnsi="Courier New" w:cs="Courier New"/>
      </w:rPr>
    </w:lvl>
    <w:lvl w:ilvl="2">
      <w:start w:val="1"/>
      <w:numFmt w:val="bullet"/>
      <w:lvlText w:val="▪"/>
      <w:lvlJc w:val="left"/>
      <w:pPr>
        <w:ind w:left="1026" w:hanging="360"/>
      </w:pPr>
      <w:rPr>
        <w:rFonts w:ascii="Noto Sans Symbols" w:eastAsia="Noto Sans Symbols" w:hAnsi="Noto Sans Symbols" w:cs="Noto Sans Symbols"/>
      </w:rPr>
    </w:lvl>
    <w:lvl w:ilvl="3">
      <w:start w:val="1"/>
      <w:numFmt w:val="bullet"/>
      <w:lvlText w:val="●"/>
      <w:lvlJc w:val="left"/>
      <w:pPr>
        <w:ind w:left="1746" w:hanging="360"/>
      </w:pPr>
      <w:rPr>
        <w:rFonts w:ascii="Noto Sans Symbols" w:eastAsia="Noto Sans Symbols" w:hAnsi="Noto Sans Symbols" w:cs="Noto Sans Symbols"/>
      </w:rPr>
    </w:lvl>
    <w:lvl w:ilvl="4">
      <w:start w:val="1"/>
      <w:numFmt w:val="bullet"/>
      <w:lvlText w:val="o"/>
      <w:lvlJc w:val="left"/>
      <w:pPr>
        <w:ind w:left="2466" w:hanging="360"/>
      </w:pPr>
      <w:rPr>
        <w:rFonts w:ascii="Courier New" w:eastAsia="Courier New" w:hAnsi="Courier New" w:cs="Courier New"/>
      </w:rPr>
    </w:lvl>
    <w:lvl w:ilvl="5">
      <w:start w:val="1"/>
      <w:numFmt w:val="bullet"/>
      <w:lvlText w:val="▪"/>
      <w:lvlJc w:val="left"/>
      <w:pPr>
        <w:ind w:left="3186" w:hanging="360"/>
      </w:pPr>
      <w:rPr>
        <w:rFonts w:ascii="Noto Sans Symbols" w:eastAsia="Noto Sans Symbols" w:hAnsi="Noto Sans Symbols" w:cs="Noto Sans Symbols"/>
      </w:rPr>
    </w:lvl>
    <w:lvl w:ilvl="6">
      <w:start w:val="1"/>
      <w:numFmt w:val="bullet"/>
      <w:lvlText w:val="●"/>
      <w:lvlJc w:val="left"/>
      <w:pPr>
        <w:ind w:left="3906" w:hanging="360"/>
      </w:pPr>
      <w:rPr>
        <w:rFonts w:ascii="Noto Sans Symbols" w:eastAsia="Noto Sans Symbols" w:hAnsi="Noto Sans Symbols" w:cs="Noto Sans Symbols"/>
      </w:rPr>
    </w:lvl>
    <w:lvl w:ilvl="7">
      <w:start w:val="1"/>
      <w:numFmt w:val="bullet"/>
      <w:lvlText w:val="o"/>
      <w:lvlJc w:val="left"/>
      <w:pPr>
        <w:ind w:left="4626" w:hanging="360"/>
      </w:pPr>
      <w:rPr>
        <w:rFonts w:ascii="Courier New" w:eastAsia="Courier New" w:hAnsi="Courier New" w:cs="Courier New"/>
      </w:rPr>
    </w:lvl>
    <w:lvl w:ilvl="8">
      <w:start w:val="1"/>
      <w:numFmt w:val="bullet"/>
      <w:lvlText w:val="▪"/>
      <w:lvlJc w:val="left"/>
      <w:pPr>
        <w:ind w:left="5346" w:hanging="360"/>
      </w:pPr>
      <w:rPr>
        <w:rFonts w:ascii="Noto Sans Symbols" w:eastAsia="Noto Sans Symbols" w:hAnsi="Noto Sans Symbols" w:cs="Noto Sans Symbols"/>
      </w:rPr>
    </w:lvl>
  </w:abstractNum>
  <w:num w:numId="1" w16cid:durableId="144668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34"/>
    <w:rsid w:val="000E4655"/>
    <w:rsid w:val="00101BCC"/>
    <w:rsid w:val="00174D8C"/>
    <w:rsid w:val="00227B8E"/>
    <w:rsid w:val="00241AD0"/>
    <w:rsid w:val="00257BAE"/>
    <w:rsid w:val="0039460F"/>
    <w:rsid w:val="00444B44"/>
    <w:rsid w:val="004E474A"/>
    <w:rsid w:val="004F4F5F"/>
    <w:rsid w:val="00520DA6"/>
    <w:rsid w:val="005C6FF7"/>
    <w:rsid w:val="006A1A18"/>
    <w:rsid w:val="007328A5"/>
    <w:rsid w:val="00836F73"/>
    <w:rsid w:val="00850770"/>
    <w:rsid w:val="008E7DA8"/>
    <w:rsid w:val="009A70CF"/>
    <w:rsid w:val="009B35B2"/>
    <w:rsid w:val="009F1FD6"/>
    <w:rsid w:val="00AC55BC"/>
    <w:rsid w:val="00AE6E00"/>
    <w:rsid w:val="00BA00AE"/>
    <w:rsid w:val="00C345DA"/>
    <w:rsid w:val="00C37734"/>
    <w:rsid w:val="00CC206C"/>
    <w:rsid w:val="00DA4D8F"/>
    <w:rsid w:val="00DB1CD3"/>
    <w:rsid w:val="00E02490"/>
    <w:rsid w:val="00EA0F6A"/>
    <w:rsid w:val="00EC5F65"/>
    <w:rsid w:val="00ED16F2"/>
    <w:rsid w:val="00EE51EC"/>
    <w:rsid w:val="00F14264"/>
    <w:rsid w:val="00F33385"/>
    <w:rsid w:val="00F61EDD"/>
    <w:rsid w:val="00F81E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CAC633"/>
  <w15:docId w15:val="{C9FB94D0-9F54-4CF3-96FD-41439377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06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1706F"/>
    <w:pPr>
      <w:ind w:left="720"/>
      <w:contextualSpacing/>
    </w:pPr>
  </w:style>
  <w:style w:type="character" w:styleId="CommentReference">
    <w:name w:val="annotation reference"/>
    <w:basedOn w:val="DefaultParagraphFont"/>
    <w:uiPriority w:val="99"/>
    <w:semiHidden/>
    <w:unhideWhenUsed/>
    <w:rsid w:val="00A15D4B"/>
    <w:rPr>
      <w:sz w:val="16"/>
      <w:szCs w:val="16"/>
    </w:rPr>
  </w:style>
  <w:style w:type="paragraph" w:styleId="CommentText">
    <w:name w:val="annotation text"/>
    <w:basedOn w:val="Normal"/>
    <w:link w:val="CommentTextChar"/>
    <w:uiPriority w:val="99"/>
    <w:unhideWhenUsed/>
    <w:rsid w:val="00A15D4B"/>
    <w:pPr>
      <w:spacing w:line="240" w:lineRule="auto"/>
    </w:pPr>
    <w:rPr>
      <w:sz w:val="20"/>
      <w:szCs w:val="20"/>
    </w:rPr>
  </w:style>
  <w:style w:type="character" w:customStyle="1" w:styleId="CommentTextChar">
    <w:name w:val="Comment Text Char"/>
    <w:basedOn w:val="DefaultParagraphFont"/>
    <w:link w:val="CommentText"/>
    <w:uiPriority w:val="99"/>
    <w:rsid w:val="00A15D4B"/>
    <w:rPr>
      <w:sz w:val="20"/>
      <w:szCs w:val="20"/>
      <w:lang w:val="el-GR"/>
    </w:rPr>
  </w:style>
  <w:style w:type="paragraph" w:styleId="CommentSubject">
    <w:name w:val="annotation subject"/>
    <w:basedOn w:val="CommentText"/>
    <w:next w:val="CommentText"/>
    <w:link w:val="CommentSubjectChar"/>
    <w:uiPriority w:val="99"/>
    <w:semiHidden/>
    <w:unhideWhenUsed/>
    <w:rsid w:val="00A15D4B"/>
    <w:rPr>
      <w:b/>
      <w:bCs/>
    </w:rPr>
  </w:style>
  <w:style w:type="character" w:customStyle="1" w:styleId="CommentSubjectChar">
    <w:name w:val="Comment Subject Char"/>
    <w:basedOn w:val="CommentTextChar"/>
    <w:link w:val="CommentSubject"/>
    <w:uiPriority w:val="99"/>
    <w:semiHidden/>
    <w:rsid w:val="00A15D4B"/>
    <w:rPr>
      <w:b/>
      <w:bCs/>
      <w:sz w:val="20"/>
      <w:szCs w:val="20"/>
      <w:lang w:val="el-GR"/>
    </w:rPr>
  </w:style>
  <w:style w:type="character" w:styleId="Hyperlink">
    <w:name w:val="Hyperlink"/>
    <w:basedOn w:val="DefaultParagraphFont"/>
    <w:uiPriority w:val="99"/>
    <w:unhideWhenUsed/>
    <w:rsid w:val="002C7CCB"/>
    <w:rPr>
      <w:color w:val="0563C1" w:themeColor="hyperlink"/>
      <w:u w:val="single"/>
    </w:rPr>
  </w:style>
  <w:style w:type="paragraph" w:styleId="Revision">
    <w:name w:val="Revision"/>
    <w:hidden/>
    <w:uiPriority w:val="99"/>
    <w:semiHidden/>
    <w:rsid w:val="00FA7C8A"/>
    <w:pPr>
      <w:spacing w:after="0" w:line="240" w:lineRule="auto"/>
    </w:pPr>
  </w:style>
  <w:style w:type="character" w:styleId="UnresolvedMention">
    <w:name w:val="Unresolved Mention"/>
    <w:basedOn w:val="DefaultParagraphFont"/>
    <w:uiPriority w:val="99"/>
    <w:semiHidden/>
    <w:unhideWhenUsed/>
    <w:rsid w:val="00164771"/>
    <w:rPr>
      <w:color w:val="605E5C"/>
      <w:shd w:val="clear" w:color="auto" w:fill="E1DFDD"/>
    </w:rPr>
  </w:style>
  <w:style w:type="paragraph" w:styleId="Header">
    <w:name w:val="header"/>
    <w:basedOn w:val="Normal"/>
    <w:link w:val="HeaderChar"/>
    <w:uiPriority w:val="99"/>
    <w:unhideWhenUsed/>
    <w:rsid w:val="00B628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2875"/>
    <w:rPr>
      <w:lang w:val="el-GR"/>
    </w:rPr>
  </w:style>
  <w:style w:type="paragraph" w:styleId="Footer">
    <w:name w:val="footer"/>
    <w:basedOn w:val="Normal"/>
    <w:link w:val="FooterChar"/>
    <w:uiPriority w:val="99"/>
    <w:unhideWhenUsed/>
    <w:rsid w:val="00B628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2875"/>
    <w:rPr>
      <w:lang w:val="el-G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cerace.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eecerace.gr/giati-agonizomaste/" TargetMode="External"/><Relationship Id="rId4" Type="http://schemas.openxmlformats.org/officeDocument/2006/relationships/settings" Target="settings.xml"/><Relationship Id="rId9" Type="http://schemas.openxmlformats.org/officeDocument/2006/relationships/hyperlink" Target="https://greecerace.gr/greece-race-for-the-cure-registr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bvdK9h+DU2f+UkIXK+r2IOw2Q==">AMUW2mUnzTAVuhNR9MNWsz/3z5gV+hXpSNftSwoApnwTxSk1708fKAp0Jsc3U/Y1zC5f1C7MHonA7e3PQCyZA+9gz3IGtlzu2ggaMpdMwXnnce3qowi0BH4=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446</Words>
  <Characters>2409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Chatoglou</dc:creator>
  <cp:lastModifiedBy>Irene Koveou</cp:lastModifiedBy>
  <cp:revision>28</cp:revision>
  <cp:lastPrinted>2022-07-05T07:32:00Z</cp:lastPrinted>
  <dcterms:created xsi:type="dcterms:W3CDTF">2022-07-01T08:11:00Z</dcterms:created>
  <dcterms:modified xsi:type="dcterms:W3CDTF">2022-07-22T13:38:00Z</dcterms:modified>
</cp:coreProperties>
</file>